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0C8B1F" w14:textId="21FA977F" w:rsidR="007506AA" w:rsidRPr="00221AF8" w:rsidRDefault="007506AA" w:rsidP="00792A58">
      <w:pPr>
        <w:spacing w:after="0" w:line="276" w:lineRule="auto"/>
        <w:rPr>
          <w:rFonts w:ascii="Montserrat Light" w:hAnsi="Montserrat Light" w:cs="Arial"/>
          <w:b/>
          <w:sz w:val="24"/>
          <w:szCs w:val="24"/>
          <w:lang w:val="es-ES"/>
        </w:rPr>
      </w:pPr>
      <w:r w:rsidRPr="00221AF8">
        <w:rPr>
          <w:rFonts w:ascii="Montserrat Light" w:hAnsi="Montserrat Light" w:cs="Arial"/>
          <w:b/>
          <w:sz w:val="24"/>
          <w:szCs w:val="24"/>
          <w:lang w:val="es-ES"/>
        </w:rPr>
        <w:t>Oficio: DSP</w:t>
      </w:r>
      <w:r w:rsidR="00D6213D" w:rsidRPr="00221AF8">
        <w:rPr>
          <w:rFonts w:ascii="Montserrat Light" w:hAnsi="Montserrat Light" w:cs="Arial"/>
          <w:b/>
          <w:sz w:val="24"/>
          <w:szCs w:val="24"/>
          <w:lang w:val="es-ES"/>
        </w:rPr>
        <w:t>/</w:t>
      </w:r>
      <w:r w:rsidR="00711417">
        <w:rPr>
          <w:rFonts w:ascii="Montserrat Light" w:hAnsi="Montserrat Light" w:cs="Arial"/>
          <w:b/>
          <w:sz w:val="24"/>
          <w:szCs w:val="24"/>
          <w:lang w:val="es-ES"/>
        </w:rPr>
        <w:t>1463</w:t>
      </w:r>
      <w:r w:rsidR="00992278" w:rsidRPr="00221AF8">
        <w:rPr>
          <w:rFonts w:ascii="Montserrat Light" w:hAnsi="Montserrat Light" w:cs="Arial"/>
          <w:b/>
          <w:sz w:val="24"/>
          <w:szCs w:val="24"/>
          <w:lang w:val="es-ES"/>
        </w:rPr>
        <w:t>/202</w:t>
      </w:r>
      <w:r w:rsidR="00730413" w:rsidRPr="00221AF8">
        <w:rPr>
          <w:rFonts w:ascii="Montserrat Light" w:hAnsi="Montserrat Light" w:cs="Arial"/>
          <w:b/>
          <w:sz w:val="24"/>
          <w:szCs w:val="24"/>
          <w:lang w:val="es-ES"/>
        </w:rPr>
        <w:t>4</w:t>
      </w:r>
      <w:r w:rsidRPr="00221AF8">
        <w:rPr>
          <w:rFonts w:ascii="Montserrat Light" w:hAnsi="Montserrat Light" w:cs="Arial"/>
          <w:b/>
          <w:sz w:val="24"/>
          <w:szCs w:val="24"/>
          <w:lang w:val="es-ES"/>
        </w:rPr>
        <w:t xml:space="preserve">.   </w:t>
      </w:r>
    </w:p>
    <w:p w14:paraId="03420380" w14:textId="77777777" w:rsidR="007506AA" w:rsidRPr="00221AF8" w:rsidRDefault="007506AA" w:rsidP="007506AA">
      <w:pPr>
        <w:spacing w:after="0" w:line="276" w:lineRule="auto"/>
        <w:rPr>
          <w:rFonts w:ascii="Montserrat Light" w:hAnsi="Montserrat Light" w:cs="Arial"/>
          <w:b/>
          <w:sz w:val="24"/>
          <w:szCs w:val="24"/>
          <w:lang w:val="es-ES"/>
        </w:rPr>
      </w:pPr>
      <w:r w:rsidRPr="00221AF8">
        <w:rPr>
          <w:rFonts w:ascii="Montserrat Light" w:hAnsi="Montserrat Light" w:cs="Arial"/>
          <w:b/>
          <w:sz w:val="24"/>
          <w:szCs w:val="24"/>
          <w:lang w:val="es-ES"/>
        </w:rPr>
        <w:t>Asunto: Se remite Información solicitada.</w:t>
      </w:r>
    </w:p>
    <w:p w14:paraId="0F790846" w14:textId="77777777" w:rsidR="00E73637" w:rsidRPr="00221AF8" w:rsidRDefault="00E73637" w:rsidP="007506AA">
      <w:pPr>
        <w:spacing w:after="0" w:line="276" w:lineRule="auto"/>
        <w:rPr>
          <w:rFonts w:ascii="Montserrat Light" w:hAnsi="Montserrat Light" w:cs="Arial"/>
          <w:b/>
          <w:sz w:val="24"/>
          <w:szCs w:val="24"/>
          <w:lang w:val="es-ES"/>
        </w:rPr>
      </w:pPr>
    </w:p>
    <w:p w14:paraId="168CF3CF" w14:textId="0D6FF5E2" w:rsidR="00E21BC3" w:rsidRPr="00221AF8" w:rsidRDefault="007506AA" w:rsidP="00FD7D61">
      <w:pPr>
        <w:tabs>
          <w:tab w:val="left" w:pos="5529"/>
        </w:tabs>
        <w:spacing w:after="0" w:line="276" w:lineRule="auto"/>
        <w:jc w:val="right"/>
        <w:rPr>
          <w:rFonts w:ascii="Montserrat Light" w:hAnsi="Montserrat Light" w:cs="Arial"/>
          <w:sz w:val="24"/>
          <w:szCs w:val="24"/>
          <w:lang w:val="es-ES"/>
        </w:rPr>
      </w:pPr>
      <w:r w:rsidRPr="00221AF8">
        <w:rPr>
          <w:rFonts w:ascii="Montserrat Light" w:hAnsi="Montserrat Light" w:cs="Arial"/>
          <w:sz w:val="24"/>
          <w:szCs w:val="24"/>
          <w:lang w:val="es-ES"/>
        </w:rPr>
        <w:t xml:space="preserve">La Paz, Baja California </w:t>
      </w:r>
      <w:r w:rsidR="00BB3EB7" w:rsidRPr="00221AF8">
        <w:rPr>
          <w:rFonts w:ascii="Montserrat Light" w:hAnsi="Montserrat Light" w:cs="Arial"/>
          <w:sz w:val="24"/>
          <w:szCs w:val="24"/>
          <w:lang w:val="es-ES"/>
        </w:rPr>
        <w:t xml:space="preserve">Sur, </w:t>
      </w:r>
      <w:r w:rsidR="00E344BF">
        <w:rPr>
          <w:rFonts w:ascii="Montserrat Light" w:hAnsi="Montserrat Light" w:cs="Arial"/>
          <w:sz w:val="24"/>
          <w:szCs w:val="24"/>
          <w:lang w:val="es-ES"/>
        </w:rPr>
        <w:t>23</w:t>
      </w:r>
      <w:r w:rsidR="0039504F" w:rsidRPr="00221AF8">
        <w:rPr>
          <w:rFonts w:ascii="Montserrat Light" w:hAnsi="Montserrat Light" w:cs="Arial"/>
          <w:sz w:val="24"/>
          <w:szCs w:val="24"/>
          <w:lang w:val="es-ES"/>
        </w:rPr>
        <w:t xml:space="preserve"> </w:t>
      </w:r>
      <w:r w:rsidR="002F785C">
        <w:rPr>
          <w:rFonts w:ascii="Montserrat Light" w:hAnsi="Montserrat Light" w:cs="Arial"/>
          <w:sz w:val="24"/>
          <w:szCs w:val="24"/>
          <w:lang w:val="es-ES"/>
        </w:rPr>
        <w:t>mayo</w:t>
      </w:r>
      <w:r w:rsidR="00F43452" w:rsidRPr="00221AF8">
        <w:rPr>
          <w:rFonts w:ascii="Montserrat Light" w:hAnsi="Montserrat Light" w:cs="Arial"/>
          <w:sz w:val="24"/>
          <w:szCs w:val="24"/>
          <w:lang w:val="es-ES"/>
        </w:rPr>
        <w:t xml:space="preserve"> </w:t>
      </w:r>
      <w:r w:rsidR="00BB7C6C" w:rsidRPr="00221AF8">
        <w:rPr>
          <w:rFonts w:ascii="Montserrat Light" w:hAnsi="Montserrat Light" w:cs="Arial"/>
          <w:sz w:val="24"/>
          <w:szCs w:val="24"/>
          <w:lang w:val="es-ES"/>
        </w:rPr>
        <w:t>202</w:t>
      </w:r>
      <w:r w:rsidR="00503BE3" w:rsidRPr="00221AF8">
        <w:rPr>
          <w:rFonts w:ascii="Montserrat Light" w:hAnsi="Montserrat Light" w:cs="Arial"/>
          <w:sz w:val="24"/>
          <w:szCs w:val="24"/>
          <w:lang w:val="es-ES"/>
        </w:rPr>
        <w:t>4</w:t>
      </w:r>
      <w:r w:rsidRPr="00221AF8">
        <w:rPr>
          <w:rFonts w:ascii="Montserrat Light" w:hAnsi="Montserrat Light" w:cs="Arial"/>
          <w:sz w:val="24"/>
          <w:szCs w:val="24"/>
          <w:lang w:val="es-ES"/>
        </w:rPr>
        <w:t>.</w:t>
      </w:r>
    </w:p>
    <w:p w14:paraId="5C8E8F3F" w14:textId="77777777" w:rsidR="00E73637" w:rsidRPr="00221AF8" w:rsidRDefault="00E73637" w:rsidP="00FD7D61">
      <w:pPr>
        <w:tabs>
          <w:tab w:val="left" w:pos="5529"/>
        </w:tabs>
        <w:spacing w:after="0" w:line="276" w:lineRule="auto"/>
        <w:jc w:val="right"/>
        <w:rPr>
          <w:rFonts w:ascii="Montserrat Light" w:hAnsi="Montserrat Light" w:cs="Arial"/>
          <w:sz w:val="24"/>
          <w:szCs w:val="24"/>
          <w:lang w:val="es-ES"/>
        </w:rPr>
      </w:pPr>
    </w:p>
    <w:p w14:paraId="1D5FF6F1" w14:textId="77777777" w:rsidR="00652AB1" w:rsidRPr="00A50E39" w:rsidRDefault="00652AB1" w:rsidP="00652AB1">
      <w:pPr>
        <w:spacing w:after="0"/>
        <w:rPr>
          <w:rFonts w:ascii="Montserrat Light" w:hAnsi="Montserrat Light" w:cs="Arial"/>
          <w:b/>
        </w:rPr>
      </w:pPr>
      <w:r w:rsidRPr="00A50E39">
        <w:rPr>
          <w:rFonts w:ascii="Montserrat Light" w:hAnsi="Montserrat Light" w:cs="Arial"/>
          <w:b/>
        </w:rPr>
        <w:t>LIC. ILIAN BERENICE ARANDA LANDAVAZO.</w:t>
      </w:r>
    </w:p>
    <w:p w14:paraId="05914A74" w14:textId="77777777" w:rsidR="00652AB1" w:rsidRPr="00A50E39" w:rsidRDefault="00652AB1" w:rsidP="00652AB1">
      <w:pPr>
        <w:spacing w:after="0"/>
        <w:rPr>
          <w:rFonts w:ascii="Montserrat Light" w:hAnsi="Montserrat Light" w:cs="Arial"/>
        </w:rPr>
      </w:pPr>
      <w:r w:rsidRPr="00A50E39">
        <w:rPr>
          <w:rFonts w:ascii="Montserrat Light" w:hAnsi="Montserrat Light" w:cs="Arial"/>
        </w:rPr>
        <w:t xml:space="preserve">TITULAR DE LA UNIDAD DE TRANSPARENCIA Y ACCESO A </w:t>
      </w:r>
    </w:p>
    <w:p w14:paraId="31E201E2" w14:textId="77777777" w:rsidR="00652AB1" w:rsidRPr="00A50E39" w:rsidRDefault="00652AB1" w:rsidP="00652AB1">
      <w:pPr>
        <w:spacing w:after="0"/>
        <w:rPr>
          <w:rFonts w:ascii="Montserrat Light" w:hAnsi="Montserrat Light" w:cs="Arial"/>
        </w:rPr>
      </w:pPr>
      <w:r w:rsidRPr="00A50E39">
        <w:rPr>
          <w:rFonts w:ascii="Montserrat Light" w:hAnsi="Montserrat Light" w:cs="Arial"/>
        </w:rPr>
        <w:t>LA INFORMACIÓN PÚBLICA Y MEJORA REGULATORIA DE LA</w:t>
      </w:r>
    </w:p>
    <w:p w14:paraId="466F085A" w14:textId="77777777" w:rsidR="00652AB1" w:rsidRPr="00A50E39" w:rsidRDefault="00652AB1" w:rsidP="00652AB1">
      <w:pPr>
        <w:spacing w:after="0"/>
        <w:rPr>
          <w:rFonts w:ascii="Montserrat Light" w:hAnsi="Montserrat Light" w:cs="Arial"/>
        </w:rPr>
      </w:pPr>
      <w:r w:rsidRPr="00A50E39">
        <w:rPr>
          <w:rFonts w:ascii="Montserrat Light" w:hAnsi="Montserrat Light" w:cs="Arial"/>
        </w:rPr>
        <w:t>SUBPROCURADURÍA JURÍDICA Y DE AMPARO.</w:t>
      </w:r>
    </w:p>
    <w:p w14:paraId="2CA048F3" w14:textId="77777777" w:rsidR="00652AB1" w:rsidRDefault="00652AB1" w:rsidP="00652AB1">
      <w:pPr>
        <w:spacing w:after="0"/>
        <w:rPr>
          <w:rFonts w:ascii="Montserrat Light" w:hAnsi="Montserrat Light" w:cs="Arial"/>
          <w:b/>
        </w:rPr>
      </w:pPr>
      <w:r w:rsidRPr="00DE5652">
        <w:rPr>
          <w:rFonts w:ascii="Montserrat Light" w:hAnsi="Montserrat Light" w:cs="Arial"/>
          <w:b/>
        </w:rPr>
        <w:t>P R E S E N T E.</w:t>
      </w:r>
    </w:p>
    <w:p w14:paraId="08B7B3EF" w14:textId="77777777" w:rsidR="006B4680" w:rsidRPr="00221AF8" w:rsidRDefault="006B4680" w:rsidP="00256DF4">
      <w:pPr>
        <w:spacing w:after="0"/>
        <w:jc w:val="both"/>
        <w:rPr>
          <w:rFonts w:ascii="Montserrat Light" w:hAnsi="Montserrat Light" w:cs="Arial"/>
          <w:b/>
          <w:sz w:val="24"/>
          <w:szCs w:val="24"/>
        </w:rPr>
      </w:pPr>
    </w:p>
    <w:p w14:paraId="25739E42" w14:textId="1FF5D95F" w:rsidR="00FB3D7A" w:rsidRDefault="007506AA" w:rsidP="00256DF4">
      <w:pPr>
        <w:spacing w:after="0" w:line="240" w:lineRule="auto"/>
        <w:ind w:right="-141"/>
        <w:jc w:val="both"/>
        <w:rPr>
          <w:rFonts w:ascii="Montserrat Light" w:hAnsi="Montserrat Light" w:cs="Arial"/>
          <w:sz w:val="24"/>
          <w:szCs w:val="24"/>
        </w:rPr>
      </w:pPr>
      <w:r w:rsidRPr="00221AF8">
        <w:rPr>
          <w:rFonts w:ascii="Montserrat Light" w:hAnsi="Montserrat Light" w:cs="Arial"/>
          <w:sz w:val="24"/>
          <w:szCs w:val="24"/>
        </w:rPr>
        <w:t xml:space="preserve">Me refiero a su Oficio número </w:t>
      </w:r>
      <w:r w:rsidRPr="00221AF8">
        <w:rPr>
          <w:rFonts w:ascii="Montserrat Light" w:hAnsi="Montserrat Light" w:cs="Arial"/>
          <w:b/>
          <w:sz w:val="24"/>
          <w:szCs w:val="24"/>
        </w:rPr>
        <w:t>SUJA</w:t>
      </w:r>
      <w:r w:rsidR="00CA207F" w:rsidRPr="00221AF8">
        <w:rPr>
          <w:rFonts w:ascii="Montserrat Light" w:hAnsi="Montserrat Light" w:cs="Arial"/>
          <w:b/>
          <w:sz w:val="24"/>
          <w:szCs w:val="24"/>
        </w:rPr>
        <w:t>-</w:t>
      </w:r>
      <w:r w:rsidR="00E00429">
        <w:rPr>
          <w:rFonts w:ascii="Montserrat Light" w:hAnsi="Montserrat Light" w:cs="Arial"/>
          <w:b/>
          <w:sz w:val="24"/>
          <w:szCs w:val="24"/>
        </w:rPr>
        <w:t>8</w:t>
      </w:r>
      <w:r w:rsidR="00E344BF">
        <w:rPr>
          <w:rFonts w:ascii="Montserrat Light" w:hAnsi="Montserrat Light" w:cs="Arial"/>
          <w:b/>
          <w:sz w:val="24"/>
          <w:szCs w:val="24"/>
        </w:rPr>
        <w:t>6</w:t>
      </w:r>
      <w:r w:rsidR="00AB199F">
        <w:rPr>
          <w:rFonts w:ascii="Montserrat Light" w:hAnsi="Montserrat Light" w:cs="Arial"/>
          <w:b/>
          <w:sz w:val="24"/>
          <w:szCs w:val="24"/>
        </w:rPr>
        <w:t>4</w:t>
      </w:r>
      <w:r w:rsidR="00D45689" w:rsidRPr="00221AF8">
        <w:rPr>
          <w:rFonts w:ascii="Montserrat Light" w:hAnsi="Montserrat Light" w:cs="Arial"/>
          <w:b/>
          <w:sz w:val="24"/>
          <w:szCs w:val="24"/>
        </w:rPr>
        <w:t>/</w:t>
      </w:r>
      <w:r w:rsidR="00992278" w:rsidRPr="00221AF8">
        <w:rPr>
          <w:rFonts w:ascii="Montserrat Light" w:hAnsi="Montserrat Light" w:cs="Arial"/>
          <w:b/>
          <w:sz w:val="24"/>
          <w:szCs w:val="24"/>
        </w:rPr>
        <w:t>202</w:t>
      </w:r>
      <w:r w:rsidR="00DC47DC" w:rsidRPr="00221AF8">
        <w:rPr>
          <w:rFonts w:ascii="Montserrat Light" w:hAnsi="Montserrat Light" w:cs="Arial"/>
          <w:b/>
          <w:sz w:val="24"/>
          <w:szCs w:val="24"/>
        </w:rPr>
        <w:t>4</w:t>
      </w:r>
      <w:r w:rsidRPr="00221AF8">
        <w:rPr>
          <w:rFonts w:ascii="Montserrat Light" w:hAnsi="Montserrat Light" w:cs="Arial"/>
          <w:sz w:val="24"/>
          <w:szCs w:val="24"/>
        </w:rPr>
        <w:t xml:space="preserve">, </w:t>
      </w:r>
      <w:r w:rsidR="00DD3B24" w:rsidRPr="00221AF8">
        <w:rPr>
          <w:rFonts w:ascii="Montserrat Light" w:hAnsi="Montserrat Light" w:cs="Arial"/>
          <w:sz w:val="24"/>
          <w:szCs w:val="24"/>
        </w:rPr>
        <w:t xml:space="preserve">de fecha </w:t>
      </w:r>
      <w:r w:rsidR="00E344BF">
        <w:rPr>
          <w:rFonts w:ascii="Montserrat Light" w:hAnsi="Montserrat Light" w:cs="Arial"/>
          <w:sz w:val="24"/>
          <w:szCs w:val="24"/>
        </w:rPr>
        <w:t>29</w:t>
      </w:r>
      <w:r w:rsidR="007B6765" w:rsidRPr="00221AF8">
        <w:rPr>
          <w:rFonts w:ascii="Montserrat Light" w:hAnsi="Montserrat Light" w:cs="Arial"/>
          <w:sz w:val="24"/>
          <w:szCs w:val="24"/>
        </w:rPr>
        <w:t xml:space="preserve"> </w:t>
      </w:r>
      <w:r w:rsidR="00DD3B24" w:rsidRPr="00221AF8">
        <w:rPr>
          <w:rFonts w:ascii="Montserrat Light" w:hAnsi="Montserrat Light" w:cs="Arial"/>
          <w:sz w:val="24"/>
          <w:szCs w:val="24"/>
        </w:rPr>
        <w:t xml:space="preserve">de </w:t>
      </w:r>
      <w:r w:rsidR="00E344BF">
        <w:rPr>
          <w:rFonts w:ascii="Montserrat Light" w:hAnsi="Montserrat Light" w:cs="Arial"/>
          <w:sz w:val="24"/>
          <w:szCs w:val="24"/>
        </w:rPr>
        <w:t>abril</w:t>
      </w:r>
      <w:r w:rsidRPr="00221AF8">
        <w:rPr>
          <w:rFonts w:ascii="Montserrat Light" w:hAnsi="Montserrat Light" w:cs="Arial"/>
          <w:sz w:val="24"/>
          <w:szCs w:val="24"/>
        </w:rPr>
        <w:t xml:space="preserve"> del</w:t>
      </w:r>
      <w:r w:rsidR="007B6765" w:rsidRPr="00221AF8">
        <w:rPr>
          <w:rFonts w:ascii="Montserrat Light" w:hAnsi="Montserrat Light" w:cs="Arial"/>
          <w:sz w:val="24"/>
          <w:szCs w:val="24"/>
        </w:rPr>
        <w:t xml:space="preserve"> presente año</w:t>
      </w:r>
      <w:r w:rsidRPr="00221AF8">
        <w:rPr>
          <w:rFonts w:ascii="Montserrat Light" w:hAnsi="Montserrat Light" w:cs="Arial"/>
          <w:sz w:val="24"/>
          <w:szCs w:val="24"/>
        </w:rPr>
        <w:t xml:space="preserve">, en donde por instrucciones de la superioridad, solicita se de atención a la solicitud de acceso a la información con folio </w:t>
      </w:r>
      <w:r w:rsidR="00DD3B24" w:rsidRPr="00221AF8">
        <w:rPr>
          <w:rFonts w:ascii="Montserrat Light" w:hAnsi="Montserrat Light" w:cs="Arial"/>
          <w:b/>
          <w:sz w:val="24"/>
          <w:szCs w:val="24"/>
        </w:rPr>
        <w:t>0</w:t>
      </w:r>
      <w:r w:rsidR="004E672C" w:rsidRPr="00221AF8">
        <w:rPr>
          <w:rFonts w:ascii="Montserrat Light" w:hAnsi="Montserrat Light" w:cs="Arial"/>
          <w:b/>
          <w:sz w:val="24"/>
          <w:szCs w:val="24"/>
        </w:rPr>
        <w:t>3007542</w:t>
      </w:r>
      <w:r w:rsidR="007922B0" w:rsidRPr="00221AF8">
        <w:rPr>
          <w:rFonts w:ascii="Montserrat Light" w:hAnsi="Montserrat Light" w:cs="Arial"/>
          <w:b/>
          <w:sz w:val="24"/>
          <w:szCs w:val="24"/>
        </w:rPr>
        <w:t>4</w:t>
      </w:r>
      <w:r w:rsidR="004E672C" w:rsidRPr="00221AF8">
        <w:rPr>
          <w:rFonts w:ascii="Montserrat Light" w:hAnsi="Montserrat Light" w:cs="Arial"/>
          <w:b/>
          <w:sz w:val="24"/>
          <w:szCs w:val="24"/>
        </w:rPr>
        <w:t>00</w:t>
      </w:r>
      <w:r w:rsidR="00DC47DC" w:rsidRPr="00221AF8">
        <w:rPr>
          <w:rFonts w:ascii="Montserrat Light" w:hAnsi="Montserrat Light" w:cs="Arial"/>
          <w:b/>
          <w:sz w:val="24"/>
          <w:szCs w:val="24"/>
        </w:rPr>
        <w:t>0</w:t>
      </w:r>
      <w:r w:rsidR="009761A0">
        <w:rPr>
          <w:rFonts w:ascii="Montserrat Light" w:hAnsi="Montserrat Light" w:cs="Arial"/>
          <w:b/>
          <w:sz w:val="24"/>
          <w:szCs w:val="24"/>
        </w:rPr>
        <w:t>20</w:t>
      </w:r>
      <w:r w:rsidR="00AB199F">
        <w:rPr>
          <w:rFonts w:ascii="Montserrat Light" w:hAnsi="Montserrat Light" w:cs="Arial"/>
          <w:b/>
          <w:sz w:val="24"/>
          <w:szCs w:val="24"/>
        </w:rPr>
        <w:t>0</w:t>
      </w:r>
      <w:r w:rsidR="00321E68" w:rsidRPr="00221AF8">
        <w:rPr>
          <w:rFonts w:ascii="Montserrat Light" w:hAnsi="Montserrat Light" w:cs="Arial"/>
          <w:b/>
          <w:sz w:val="24"/>
          <w:szCs w:val="24"/>
        </w:rPr>
        <w:t>,</w:t>
      </w:r>
      <w:r w:rsidR="00321E68" w:rsidRPr="00221AF8">
        <w:rPr>
          <w:rFonts w:ascii="Montserrat Light" w:hAnsi="Montserrat Light" w:cs="Arial"/>
          <w:sz w:val="24"/>
          <w:szCs w:val="24"/>
        </w:rPr>
        <w:t xml:space="preserve"> En el cual solicita se proporcione lo siguiente:</w:t>
      </w:r>
    </w:p>
    <w:p w14:paraId="28CCE0EF" w14:textId="77777777" w:rsidR="009761A0" w:rsidRDefault="009761A0" w:rsidP="00256DF4">
      <w:pPr>
        <w:spacing w:after="0" w:line="240" w:lineRule="auto"/>
        <w:ind w:right="-141"/>
        <w:jc w:val="both"/>
        <w:rPr>
          <w:rFonts w:ascii="Montserrat Light" w:hAnsi="Montserrat Light" w:cs="Arial"/>
          <w:sz w:val="24"/>
          <w:szCs w:val="24"/>
        </w:rPr>
      </w:pPr>
    </w:p>
    <w:p w14:paraId="382A6588" w14:textId="700791DE" w:rsidR="000D2305" w:rsidRDefault="00CB1725" w:rsidP="00256DF4">
      <w:pPr>
        <w:spacing w:after="0" w:line="240" w:lineRule="auto"/>
        <w:ind w:right="-141"/>
        <w:jc w:val="both"/>
        <w:rPr>
          <w:rFonts w:ascii="Montserrat Light" w:hAnsi="Montserrat Light" w:cs="Arial"/>
          <w:sz w:val="24"/>
          <w:szCs w:val="24"/>
        </w:rPr>
      </w:pPr>
      <w:r>
        <w:rPr>
          <w:rFonts w:ascii="Montserrat Light" w:hAnsi="Montserrat Light" w:cs="Arial"/>
          <w:sz w:val="24"/>
          <w:szCs w:val="24"/>
        </w:rPr>
        <w:t>Solicito conocer el número de cuerpos,</w:t>
      </w:r>
      <w:r w:rsidR="00AB199F">
        <w:rPr>
          <w:rFonts w:ascii="Montserrat Light" w:hAnsi="Montserrat Light" w:cs="Arial"/>
          <w:sz w:val="24"/>
          <w:szCs w:val="24"/>
        </w:rPr>
        <w:t xml:space="preserve"> cadáveres</w:t>
      </w:r>
      <w:r>
        <w:rPr>
          <w:rFonts w:ascii="Montserrat Light" w:hAnsi="Montserrat Light" w:cs="Arial"/>
          <w:sz w:val="24"/>
          <w:szCs w:val="24"/>
        </w:rPr>
        <w:t xml:space="preserve"> y/u osamentas que al día del 24 de abril de 2024 se encuentren en calidad de no identificados o desconocidos y que hayan sido ingresados a la institución forense y/o Servicios Médicos Forenses de toda la entidad Federativa de 1 de enero de 2006 al 1 de enero de 20</w:t>
      </w:r>
      <w:r w:rsidR="00AB199F">
        <w:rPr>
          <w:rFonts w:ascii="Montserrat Light" w:hAnsi="Montserrat Light" w:cs="Arial"/>
          <w:sz w:val="24"/>
          <w:szCs w:val="24"/>
        </w:rPr>
        <w:t>24</w:t>
      </w:r>
      <w:r>
        <w:rPr>
          <w:rFonts w:ascii="Montserrat Light" w:hAnsi="Montserrat Light" w:cs="Arial"/>
          <w:sz w:val="24"/>
          <w:szCs w:val="24"/>
        </w:rPr>
        <w:t>. Solicito que, para cada cuerpo, cadáver y/u osamenta se entregue la siguiente información que es pública y existente de acuerdo a evidencia presentada más adelante:</w:t>
      </w:r>
    </w:p>
    <w:p w14:paraId="02ED6F4C" w14:textId="77777777" w:rsidR="00E344BF" w:rsidRDefault="00E344BF" w:rsidP="00256DF4">
      <w:pPr>
        <w:spacing w:after="0" w:line="240" w:lineRule="auto"/>
        <w:ind w:right="-141"/>
        <w:jc w:val="both"/>
        <w:rPr>
          <w:rFonts w:ascii="Montserrat Light" w:hAnsi="Montserrat Light" w:cs="Arial"/>
          <w:sz w:val="24"/>
          <w:szCs w:val="24"/>
        </w:rPr>
      </w:pPr>
    </w:p>
    <w:p w14:paraId="0FAB3CA4" w14:textId="1796C72D" w:rsidR="00AB199F" w:rsidRPr="006A16A8" w:rsidRDefault="00CB1725" w:rsidP="006A16A8">
      <w:pPr>
        <w:pStyle w:val="Prrafodelista"/>
        <w:numPr>
          <w:ilvl w:val="0"/>
          <w:numId w:val="17"/>
        </w:numPr>
        <w:spacing w:after="0" w:line="240" w:lineRule="auto"/>
        <w:ind w:right="-141"/>
        <w:jc w:val="both"/>
        <w:rPr>
          <w:rFonts w:ascii="Montserrat Light" w:hAnsi="Montserrat Light" w:cs="Arial"/>
          <w:sz w:val="24"/>
          <w:szCs w:val="24"/>
        </w:rPr>
      </w:pPr>
      <w:r>
        <w:rPr>
          <w:rFonts w:ascii="Montserrat Light" w:hAnsi="Montserrat Light" w:cs="Arial"/>
          <w:sz w:val="24"/>
          <w:szCs w:val="24"/>
        </w:rPr>
        <w:t xml:space="preserve">Año en que fue ingresado cada cuerpo, cadáver y/u osamenta a los </w:t>
      </w:r>
      <w:bookmarkStart w:id="0" w:name="_Hlk167299263"/>
      <w:r>
        <w:rPr>
          <w:rFonts w:ascii="Montserrat Light" w:hAnsi="Montserrat Light" w:cs="Arial"/>
          <w:sz w:val="24"/>
          <w:szCs w:val="24"/>
        </w:rPr>
        <w:t>Servicios Médicos Forenses de la entidad federativa.</w:t>
      </w:r>
      <w:bookmarkEnd w:id="0"/>
    </w:p>
    <w:p w14:paraId="7E7FBF22" w14:textId="3FA1CA0C" w:rsidR="00AB199F" w:rsidRPr="006A16A8" w:rsidRDefault="00CB1725" w:rsidP="006A16A8">
      <w:pPr>
        <w:pStyle w:val="Prrafodelista"/>
        <w:numPr>
          <w:ilvl w:val="0"/>
          <w:numId w:val="17"/>
        </w:numPr>
        <w:spacing w:after="0" w:line="240" w:lineRule="auto"/>
        <w:ind w:right="-141"/>
        <w:jc w:val="both"/>
        <w:rPr>
          <w:rFonts w:ascii="Montserrat Light" w:hAnsi="Montserrat Light" w:cs="Arial"/>
          <w:sz w:val="24"/>
          <w:szCs w:val="24"/>
        </w:rPr>
      </w:pPr>
      <w:r>
        <w:rPr>
          <w:rFonts w:ascii="Montserrat Light" w:hAnsi="Montserrat Light" w:cs="Arial"/>
          <w:sz w:val="24"/>
          <w:szCs w:val="24"/>
        </w:rPr>
        <w:t xml:space="preserve">Sexo de cada cuerpo, cadáver y/u osamenta a los </w:t>
      </w:r>
      <w:r w:rsidRPr="00CB1725">
        <w:rPr>
          <w:rFonts w:ascii="Montserrat Light" w:hAnsi="Montserrat Light" w:cs="Arial"/>
          <w:sz w:val="24"/>
          <w:szCs w:val="24"/>
        </w:rPr>
        <w:t>Servicios Médicos Forenses de la entidad federativa.</w:t>
      </w:r>
    </w:p>
    <w:p w14:paraId="24702F7E" w14:textId="50694EB6" w:rsidR="00CB1725" w:rsidRDefault="00CB1725" w:rsidP="00CB1725">
      <w:pPr>
        <w:pStyle w:val="Prrafodelista"/>
        <w:numPr>
          <w:ilvl w:val="0"/>
          <w:numId w:val="17"/>
        </w:numPr>
        <w:spacing w:after="0" w:line="240" w:lineRule="auto"/>
        <w:ind w:right="-141"/>
        <w:jc w:val="both"/>
        <w:rPr>
          <w:rFonts w:ascii="Montserrat Light" w:hAnsi="Montserrat Light" w:cs="Arial"/>
          <w:sz w:val="24"/>
          <w:szCs w:val="24"/>
        </w:rPr>
      </w:pPr>
      <w:r>
        <w:rPr>
          <w:rFonts w:ascii="Montserrat Light" w:hAnsi="Montserrat Light" w:cs="Arial"/>
          <w:sz w:val="24"/>
          <w:szCs w:val="24"/>
        </w:rPr>
        <w:t>Lugar actual</w:t>
      </w:r>
      <w:r w:rsidR="00E344BF">
        <w:rPr>
          <w:rFonts w:ascii="Montserrat Light" w:hAnsi="Montserrat Light" w:cs="Arial"/>
          <w:sz w:val="24"/>
          <w:szCs w:val="24"/>
        </w:rPr>
        <w:t xml:space="preserve"> de resguardo de cada cuerpo, cadáver y/u osamenta a los Servicios Médicos Forenses de la entidad federativa. Es decir, si fueron enviados a centros educativos y/o universidades, si están resguardado en algún Servicio Médico Forense, si fueron inhumados en alguna fosa común, si fueron resguardados en algún centro de resguardo, panteón ministerial o panteón forense o algún otro lugar de resguardo.</w:t>
      </w:r>
    </w:p>
    <w:p w14:paraId="59261206" w14:textId="77777777" w:rsidR="006A16A8" w:rsidRDefault="006A16A8" w:rsidP="006A16A8">
      <w:pPr>
        <w:spacing w:after="0" w:line="240" w:lineRule="auto"/>
        <w:ind w:left="360" w:right="-141"/>
        <w:jc w:val="both"/>
        <w:rPr>
          <w:rFonts w:ascii="Montserrat Light" w:hAnsi="Montserrat Light" w:cs="Arial"/>
          <w:sz w:val="24"/>
          <w:szCs w:val="24"/>
        </w:rPr>
      </w:pPr>
    </w:p>
    <w:p w14:paraId="6F04285C" w14:textId="3C6EE5B7" w:rsidR="006A16A8" w:rsidRPr="006A16A8" w:rsidRDefault="006A16A8" w:rsidP="006A16A8">
      <w:pPr>
        <w:spacing w:after="0" w:line="240" w:lineRule="auto"/>
        <w:ind w:left="360" w:right="-141"/>
        <w:jc w:val="both"/>
        <w:rPr>
          <w:rFonts w:ascii="Montserrat Light" w:hAnsi="Montserrat Light" w:cs="Arial"/>
          <w:sz w:val="24"/>
          <w:szCs w:val="24"/>
        </w:rPr>
      </w:pPr>
      <w:r>
        <w:rPr>
          <w:rFonts w:ascii="Montserrat Light" w:hAnsi="Montserrat Light" w:cs="Arial"/>
          <w:sz w:val="24"/>
          <w:szCs w:val="24"/>
        </w:rPr>
        <w:t>R= En tal sentido se anexa información.</w:t>
      </w:r>
    </w:p>
    <w:p w14:paraId="044EE71F" w14:textId="77777777" w:rsidR="00CB1725" w:rsidRDefault="00CB1725" w:rsidP="00256DF4">
      <w:pPr>
        <w:spacing w:after="0" w:line="240" w:lineRule="auto"/>
        <w:ind w:right="-141"/>
        <w:jc w:val="both"/>
        <w:rPr>
          <w:rFonts w:ascii="Montserrat Light" w:hAnsi="Montserrat Light" w:cs="Arial"/>
          <w:sz w:val="24"/>
          <w:szCs w:val="24"/>
        </w:rPr>
      </w:pPr>
    </w:p>
    <w:p w14:paraId="7F85D582" w14:textId="77777777" w:rsidR="00CB1725" w:rsidRDefault="00CB1725" w:rsidP="00256DF4">
      <w:pPr>
        <w:spacing w:after="0" w:line="240" w:lineRule="auto"/>
        <w:ind w:right="-141"/>
        <w:jc w:val="both"/>
        <w:rPr>
          <w:rFonts w:ascii="Montserrat Light" w:hAnsi="Montserrat Light" w:cs="Arial"/>
          <w:sz w:val="24"/>
          <w:szCs w:val="24"/>
        </w:rPr>
      </w:pPr>
    </w:p>
    <w:p w14:paraId="7356932C" w14:textId="77777777" w:rsidR="006877F1" w:rsidRPr="00752596" w:rsidRDefault="006877F1" w:rsidP="00752596">
      <w:pPr>
        <w:spacing w:after="0" w:line="240" w:lineRule="auto"/>
        <w:rPr>
          <w:rFonts w:ascii="Montserrat Light" w:hAnsi="Montserrat Light"/>
          <w:sz w:val="16"/>
          <w:szCs w:val="16"/>
          <w:lang w:val="es-ES"/>
        </w:rPr>
      </w:pPr>
    </w:p>
    <w:sectPr w:rsidR="006877F1" w:rsidRPr="00752596" w:rsidSect="00FE001B">
      <w:headerReference w:type="default" r:id="rId8"/>
      <w:pgSz w:w="12240" w:h="15840"/>
      <w:pgMar w:top="1417" w:right="1608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83F75A" w14:textId="77777777" w:rsidR="00250276" w:rsidRDefault="00250276" w:rsidP="007506AA">
      <w:pPr>
        <w:spacing w:after="0" w:line="240" w:lineRule="auto"/>
      </w:pPr>
      <w:r>
        <w:separator/>
      </w:r>
    </w:p>
  </w:endnote>
  <w:endnote w:type="continuationSeparator" w:id="0">
    <w:p w14:paraId="16E9F560" w14:textId="77777777" w:rsidR="00250276" w:rsidRDefault="00250276" w:rsidP="00750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45BE26" w14:textId="77777777" w:rsidR="00250276" w:rsidRDefault="00250276" w:rsidP="007506AA">
      <w:pPr>
        <w:spacing w:after="0" w:line="240" w:lineRule="auto"/>
      </w:pPr>
      <w:r>
        <w:separator/>
      </w:r>
    </w:p>
  </w:footnote>
  <w:footnote w:type="continuationSeparator" w:id="0">
    <w:p w14:paraId="0C116339" w14:textId="77777777" w:rsidR="00250276" w:rsidRDefault="00250276" w:rsidP="007506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B5256" w14:textId="13CAFBA1" w:rsidR="007506AA" w:rsidRDefault="002C5686" w:rsidP="00193412">
    <w:pPr>
      <w:pStyle w:val="Encabezado"/>
      <w:tabs>
        <w:tab w:val="left" w:pos="1185"/>
        <w:tab w:val="right" w:pos="9639"/>
      </w:tabs>
      <w:rPr>
        <w:rFonts w:ascii="Helvetica" w:hAnsi="Helvetica"/>
        <w:b/>
        <w:sz w:val="18"/>
        <w:szCs w:val="18"/>
      </w:rPr>
    </w:pPr>
    <w:r>
      <w:rPr>
        <w:noProof/>
        <w:lang w:val="es-ES" w:eastAsia="es-ES"/>
      </w:rPr>
      <w:drawing>
        <wp:anchor distT="0" distB="0" distL="114300" distR="114300" simplePos="0" relativeHeight="251666432" behindDoc="1" locked="0" layoutInCell="1" allowOverlap="1" wp14:anchorId="58BAC912" wp14:editId="6D2418EA">
          <wp:simplePos x="0" y="0"/>
          <wp:positionH relativeFrom="page">
            <wp:align>center</wp:align>
          </wp:positionH>
          <wp:positionV relativeFrom="paragraph">
            <wp:posOffset>-189783</wp:posOffset>
          </wp:positionV>
          <wp:extent cx="658495" cy="658495"/>
          <wp:effectExtent l="0" t="0" r="8255" b="8255"/>
          <wp:wrapTight wrapText="bothSides">
            <wp:wrapPolygon edited="0">
              <wp:start x="5624" y="0"/>
              <wp:lineTo x="0" y="3749"/>
              <wp:lineTo x="0" y="15622"/>
              <wp:lineTo x="3124" y="19996"/>
              <wp:lineTo x="5624" y="21246"/>
              <wp:lineTo x="15622" y="21246"/>
              <wp:lineTo x="18122" y="19996"/>
              <wp:lineTo x="21246" y="15622"/>
              <wp:lineTo x="21246" y="3749"/>
              <wp:lineTo x="15622" y="0"/>
              <wp:lineTo x="5624" y="0"/>
            </wp:wrapPolygon>
          </wp:wrapTight>
          <wp:docPr id="412170358" name="Imagen 4121703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849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42526">
      <w:rPr>
        <w:noProof/>
      </w:rPr>
      <w:drawing>
        <wp:anchor distT="0" distB="0" distL="114300" distR="114300" simplePos="0" relativeHeight="251664384" behindDoc="1" locked="0" layoutInCell="1" allowOverlap="1" wp14:anchorId="27B265FE" wp14:editId="01FF871C">
          <wp:simplePos x="0" y="0"/>
          <wp:positionH relativeFrom="column">
            <wp:posOffset>-775861</wp:posOffset>
          </wp:positionH>
          <wp:positionV relativeFrom="paragraph">
            <wp:posOffset>-187281</wp:posOffset>
          </wp:positionV>
          <wp:extent cx="2189446" cy="622300"/>
          <wp:effectExtent l="0" t="0" r="1905" b="6350"/>
          <wp:wrapNone/>
          <wp:docPr id="1512446374" name="Imagen 15124463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9446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760">
      <w:rPr>
        <w:noProof/>
      </w:rPr>
      <w:drawing>
        <wp:anchor distT="0" distB="0" distL="114300" distR="114300" simplePos="0" relativeHeight="251663360" behindDoc="1" locked="0" layoutInCell="1" allowOverlap="1" wp14:anchorId="42EEFBBD" wp14:editId="653C4ED6">
          <wp:simplePos x="0" y="0"/>
          <wp:positionH relativeFrom="column">
            <wp:posOffset>5015865</wp:posOffset>
          </wp:positionH>
          <wp:positionV relativeFrom="paragraph">
            <wp:posOffset>-316230</wp:posOffset>
          </wp:positionV>
          <wp:extent cx="767715" cy="761365"/>
          <wp:effectExtent l="0" t="0" r="0" b="635"/>
          <wp:wrapNone/>
          <wp:docPr id="1529422065" name="Imagen 15294220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715" cy="761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93412">
      <w:rPr>
        <w:rFonts w:ascii="Helvetica" w:hAnsi="Helvetica"/>
        <w:b/>
        <w:sz w:val="18"/>
        <w:szCs w:val="18"/>
      </w:rPr>
      <w:tab/>
    </w:r>
    <w:r w:rsidR="00193412">
      <w:rPr>
        <w:rFonts w:ascii="Helvetica" w:hAnsi="Helvetica"/>
        <w:b/>
        <w:sz w:val="18"/>
        <w:szCs w:val="18"/>
      </w:rPr>
      <w:tab/>
    </w:r>
    <w:r w:rsidR="00193412">
      <w:rPr>
        <w:rFonts w:ascii="Helvetica" w:hAnsi="Helvetica"/>
        <w:b/>
        <w:sz w:val="18"/>
        <w:szCs w:val="18"/>
      </w:rPr>
      <w:tab/>
    </w:r>
    <w:r w:rsidR="00193412">
      <w:rPr>
        <w:rFonts w:ascii="Helvetica" w:hAnsi="Helvetica"/>
        <w:b/>
        <w:sz w:val="18"/>
        <w:szCs w:val="18"/>
      </w:rPr>
      <w:tab/>
    </w:r>
    <w:r w:rsidR="007506AA">
      <w:rPr>
        <w:rFonts w:ascii="Helvetica" w:hAnsi="Helvetica"/>
        <w:b/>
        <w:sz w:val="18"/>
        <w:szCs w:val="18"/>
      </w:rPr>
      <w:t xml:space="preserve">           </w:t>
    </w:r>
  </w:p>
  <w:p w14:paraId="4DE2ADE5" w14:textId="1A4BF1BC" w:rsidR="00D65760" w:rsidRDefault="00D65760" w:rsidP="007506AA">
    <w:pPr>
      <w:pStyle w:val="Encabezado"/>
      <w:tabs>
        <w:tab w:val="clear" w:pos="8838"/>
      </w:tabs>
      <w:jc w:val="right"/>
      <w:rPr>
        <w:rFonts w:ascii="Helvetica" w:hAnsi="Helvetica"/>
        <w:b/>
        <w:sz w:val="18"/>
        <w:szCs w:val="18"/>
      </w:rPr>
    </w:pPr>
  </w:p>
  <w:p w14:paraId="0C35FF63" w14:textId="77777777" w:rsidR="00D65760" w:rsidRDefault="00D65760" w:rsidP="007506AA">
    <w:pPr>
      <w:pStyle w:val="Encabezado"/>
      <w:tabs>
        <w:tab w:val="clear" w:pos="8838"/>
      </w:tabs>
      <w:jc w:val="right"/>
      <w:rPr>
        <w:rFonts w:ascii="Helvetica" w:hAnsi="Helvetica"/>
        <w:b/>
        <w:sz w:val="18"/>
        <w:szCs w:val="18"/>
      </w:rPr>
    </w:pPr>
  </w:p>
  <w:p w14:paraId="0E93409A" w14:textId="77777777" w:rsidR="00D65760" w:rsidRDefault="00D65760" w:rsidP="007506AA">
    <w:pPr>
      <w:pStyle w:val="Encabezado"/>
      <w:tabs>
        <w:tab w:val="clear" w:pos="8838"/>
      </w:tabs>
      <w:jc w:val="right"/>
      <w:rPr>
        <w:rFonts w:ascii="Helvetica" w:hAnsi="Helvetica"/>
        <w:b/>
        <w:sz w:val="18"/>
        <w:szCs w:val="18"/>
      </w:rPr>
    </w:pPr>
  </w:p>
  <w:p w14:paraId="4221F9EF" w14:textId="77777777" w:rsidR="007506AA" w:rsidRDefault="007506AA" w:rsidP="007506AA">
    <w:pPr>
      <w:pStyle w:val="Encabezado"/>
      <w:tabs>
        <w:tab w:val="clear" w:pos="8838"/>
      </w:tabs>
      <w:jc w:val="right"/>
      <w:rPr>
        <w:rFonts w:ascii="Helvetica" w:hAnsi="Helvetica"/>
        <w:b/>
        <w:sz w:val="18"/>
        <w:szCs w:val="18"/>
      </w:rPr>
    </w:pPr>
    <w:r w:rsidRPr="00BC7883">
      <w:rPr>
        <w:rFonts w:ascii="Helvetica" w:hAnsi="Helvetica"/>
        <w:b/>
        <w:sz w:val="18"/>
        <w:szCs w:val="18"/>
      </w:rPr>
      <w:t>Gobierno del Estado de Baja California Sur</w:t>
    </w:r>
  </w:p>
  <w:p w14:paraId="2C7E2330" w14:textId="77777777" w:rsidR="007506AA" w:rsidRDefault="007506AA" w:rsidP="007506AA">
    <w:pPr>
      <w:pStyle w:val="Encabezado"/>
      <w:jc w:val="right"/>
      <w:rPr>
        <w:rFonts w:ascii="Helvetica" w:hAnsi="Helvetica"/>
        <w:sz w:val="18"/>
        <w:szCs w:val="18"/>
      </w:rPr>
    </w:pPr>
    <w:r w:rsidRPr="00BC7883">
      <w:rPr>
        <w:rFonts w:ascii="Helvetica" w:hAnsi="Helvetica"/>
        <w:sz w:val="18"/>
        <w:szCs w:val="18"/>
      </w:rPr>
      <w:t>Procuradur</w:t>
    </w:r>
    <w:r w:rsidRPr="00BC7883">
      <w:rPr>
        <w:rFonts w:ascii="Calibri" w:hAnsi="Calibri" w:cs="Calibri"/>
        <w:sz w:val="18"/>
        <w:szCs w:val="18"/>
      </w:rPr>
      <w:t>í</w:t>
    </w:r>
    <w:r w:rsidRPr="00BC7883">
      <w:rPr>
        <w:rFonts w:ascii="Helvetica" w:hAnsi="Helvetica"/>
        <w:sz w:val="18"/>
        <w:szCs w:val="18"/>
      </w:rPr>
      <w:t>a General de Justicia del Estado</w:t>
    </w:r>
  </w:p>
  <w:p w14:paraId="7E18A859" w14:textId="77777777" w:rsidR="007506AA" w:rsidRPr="00BC7883" w:rsidRDefault="007506AA" w:rsidP="007506AA">
    <w:pPr>
      <w:pStyle w:val="Encabezado"/>
      <w:jc w:val="right"/>
      <w:rPr>
        <w:rFonts w:ascii="Helvetica" w:hAnsi="Helvetica"/>
        <w:sz w:val="18"/>
        <w:szCs w:val="18"/>
      </w:rPr>
    </w:pPr>
    <w:r>
      <w:rPr>
        <w:rFonts w:ascii="Helvetica" w:hAnsi="Helvetica"/>
        <w:sz w:val="18"/>
        <w:szCs w:val="18"/>
      </w:rPr>
      <w:t>Dirección de Servicios Periciales</w:t>
    </w:r>
  </w:p>
  <w:p w14:paraId="12FF5C37" w14:textId="77777777" w:rsidR="007506AA" w:rsidRDefault="00D65760" w:rsidP="00D65760">
    <w:pPr>
      <w:pStyle w:val="Encabezado"/>
      <w:tabs>
        <w:tab w:val="clear" w:pos="4419"/>
        <w:tab w:val="left" w:pos="8838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E74DD3"/>
    <w:multiLevelType w:val="hybridMultilevel"/>
    <w:tmpl w:val="C616BBC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56B6E"/>
    <w:multiLevelType w:val="hybridMultilevel"/>
    <w:tmpl w:val="CF4ACEB4"/>
    <w:lvl w:ilvl="0" w:tplc="67360FF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56B70"/>
    <w:multiLevelType w:val="hybridMultilevel"/>
    <w:tmpl w:val="884ADE0C"/>
    <w:lvl w:ilvl="0" w:tplc="878CB0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5375BC"/>
    <w:multiLevelType w:val="hybridMultilevel"/>
    <w:tmpl w:val="1F00CC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2030AA"/>
    <w:multiLevelType w:val="hybridMultilevel"/>
    <w:tmpl w:val="3D4A9CB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97120B"/>
    <w:multiLevelType w:val="hybridMultilevel"/>
    <w:tmpl w:val="16AC13D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AD7196"/>
    <w:multiLevelType w:val="hybridMultilevel"/>
    <w:tmpl w:val="9FF6228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E626D7"/>
    <w:multiLevelType w:val="hybridMultilevel"/>
    <w:tmpl w:val="B8260D7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C71F26"/>
    <w:multiLevelType w:val="hybridMultilevel"/>
    <w:tmpl w:val="464430F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1E4C07"/>
    <w:multiLevelType w:val="hybridMultilevel"/>
    <w:tmpl w:val="F6A834F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195D7F"/>
    <w:multiLevelType w:val="hybridMultilevel"/>
    <w:tmpl w:val="5838F074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8702C40"/>
    <w:multiLevelType w:val="hybridMultilevel"/>
    <w:tmpl w:val="D54E95D0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B96CE9"/>
    <w:multiLevelType w:val="multilevel"/>
    <w:tmpl w:val="0936AF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5ECA39ED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7864DF3"/>
    <w:multiLevelType w:val="hybridMultilevel"/>
    <w:tmpl w:val="71DA25F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705155"/>
    <w:multiLevelType w:val="hybridMultilevel"/>
    <w:tmpl w:val="F02E9D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9107AD"/>
    <w:multiLevelType w:val="hybridMultilevel"/>
    <w:tmpl w:val="2064EF4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9754201">
    <w:abstractNumId w:val="16"/>
  </w:num>
  <w:num w:numId="2" w16cid:durableId="198011663">
    <w:abstractNumId w:val="0"/>
  </w:num>
  <w:num w:numId="3" w16cid:durableId="814371899">
    <w:abstractNumId w:val="11"/>
  </w:num>
  <w:num w:numId="4" w16cid:durableId="251789541">
    <w:abstractNumId w:val="6"/>
  </w:num>
  <w:num w:numId="5" w16cid:durableId="1260790867">
    <w:abstractNumId w:val="5"/>
  </w:num>
  <w:num w:numId="6" w16cid:durableId="425350343">
    <w:abstractNumId w:val="10"/>
  </w:num>
  <w:num w:numId="7" w16cid:durableId="1340813036">
    <w:abstractNumId w:val="7"/>
  </w:num>
  <w:num w:numId="8" w16cid:durableId="1723601484">
    <w:abstractNumId w:val="2"/>
  </w:num>
  <w:num w:numId="9" w16cid:durableId="236599407">
    <w:abstractNumId w:val="3"/>
  </w:num>
  <w:num w:numId="10" w16cid:durableId="105463149">
    <w:abstractNumId w:val="1"/>
  </w:num>
  <w:num w:numId="11" w16cid:durableId="2061198297">
    <w:abstractNumId w:val="9"/>
  </w:num>
  <w:num w:numId="12" w16cid:durableId="1527912478">
    <w:abstractNumId w:val="13"/>
  </w:num>
  <w:num w:numId="13" w16cid:durableId="1524854608">
    <w:abstractNumId w:val="12"/>
  </w:num>
  <w:num w:numId="14" w16cid:durableId="21131257">
    <w:abstractNumId w:val="14"/>
  </w:num>
  <w:num w:numId="15" w16cid:durableId="142042616">
    <w:abstractNumId w:val="8"/>
  </w:num>
  <w:num w:numId="16" w16cid:durableId="78064783">
    <w:abstractNumId w:val="4"/>
  </w:num>
  <w:num w:numId="17" w16cid:durableId="34062061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8D8"/>
    <w:rsid w:val="00005298"/>
    <w:rsid w:val="00012A52"/>
    <w:rsid w:val="00022E69"/>
    <w:rsid w:val="00025762"/>
    <w:rsid w:val="00035A39"/>
    <w:rsid w:val="000449B9"/>
    <w:rsid w:val="00053E18"/>
    <w:rsid w:val="00062ECA"/>
    <w:rsid w:val="000651DC"/>
    <w:rsid w:val="00066A4B"/>
    <w:rsid w:val="00074588"/>
    <w:rsid w:val="00082654"/>
    <w:rsid w:val="00087F83"/>
    <w:rsid w:val="00094AF1"/>
    <w:rsid w:val="000960EB"/>
    <w:rsid w:val="00097B0E"/>
    <w:rsid w:val="000A2B2D"/>
    <w:rsid w:val="000A788E"/>
    <w:rsid w:val="000A7E96"/>
    <w:rsid w:val="000B1964"/>
    <w:rsid w:val="000B3925"/>
    <w:rsid w:val="000B4D75"/>
    <w:rsid w:val="000D0D98"/>
    <w:rsid w:val="000D2305"/>
    <w:rsid w:val="000D36F3"/>
    <w:rsid w:val="000D3BE5"/>
    <w:rsid w:val="000E05B6"/>
    <w:rsid w:val="000E25F8"/>
    <w:rsid w:val="000F6BB2"/>
    <w:rsid w:val="001001CA"/>
    <w:rsid w:val="00111339"/>
    <w:rsid w:val="00114458"/>
    <w:rsid w:val="00124798"/>
    <w:rsid w:val="00126C04"/>
    <w:rsid w:val="00131353"/>
    <w:rsid w:val="001317B7"/>
    <w:rsid w:val="00133B80"/>
    <w:rsid w:val="00160984"/>
    <w:rsid w:val="0016274A"/>
    <w:rsid w:val="00163CBC"/>
    <w:rsid w:val="001648EF"/>
    <w:rsid w:val="00164ABB"/>
    <w:rsid w:val="0016705E"/>
    <w:rsid w:val="00172784"/>
    <w:rsid w:val="00173F43"/>
    <w:rsid w:val="00174083"/>
    <w:rsid w:val="001757BD"/>
    <w:rsid w:val="00181B3C"/>
    <w:rsid w:val="00193412"/>
    <w:rsid w:val="001A111F"/>
    <w:rsid w:val="001A2AC9"/>
    <w:rsid w:val="001A3017"/>
    <w:rsid w:val="001A4BD0"/>
    <w:rsid w:val="001B2DDF"/>
    <w:rsid w:val="001B5FD6"/>
    <w:rsid w:val="001C006F"/>
    <w:rsid w:val="001C636A"/>
    <w:rsid w:val="001D0A1A"/>
    <w:rsid w:val="001D0FE2"/>
    <w:rsid w:val="001E19F7"/>
    <w:rsid w:val="001E1BB7"/>
    <w:rsid w:val="001E4999"/>
    <w:rsid w:val="001E4EE2"/>
    <w:rsid w:val="001F033E"/>
    <w:rsid w:val="001F1858"/>
    <w:rsid w:val="001F3EA9"/>
    <w:rsid w:val="00201E17"/>
    <w:rsid w:val="00202B1B"/>
    <w:rsid w:val="0020477D"/>
    <w:rsid w:val="0020543E"/>
    <w:rsid w:val="00206DF0"/>
    <w:rsid w:val="00207201"/>
    <w:rsid w:val="00207633"/>
    <w:rsid w:val="00212731"/>
    <w:rsid w:val="002133A5"/>
    <w:rsid w:val="002148D9"/>
    <w:rsid w:val="00221AF8"/>
    <w:rsid w:val="00222F84"/>
    <w:rsid w:val="002311EC"/>
    <w:rsid w:val="0023282A"/>
    <w:rsid w:val="00236C58"/>
    <w:rsid w:val="00237678"/>
    <w:rsid w:val="00237EAE"/>
    <w:rsid w:val="00237F85"/>
    <w:rsid w:val="00242B73"/>
    <w:rsid w:val="0024411B"/>
    <w:rsid w:val="00250276"/>
    <w:rsid w:val="00250BCA"/>
    <w:rsid w:val="0025111F"/>
    <w:rsid w:val="00251A7A"/>
    <w:rsid w:val="0025271E"/>
    <w:rsid w:val="00256DF4"/>
    <w:rsid w:val="002611D8"/>
    <w:rsid w:val="00262974"/>
    <w:rsid w:val="00266724"/>
    <w:rsid w:val="0026737B"/>
    <w:rsid w:val="00273578"/>
    <w:rsid w:val="00276526"/>
    <w:rsid w:val="002917DE"/>
    <w:rsid w:val="0029630F"/>
    <w:rsid w:val="00296B42"/>
    <w:rsid w:val="002A0438"/>
    <w:rsid w:val="002A054B"/>
    <w:rsid w:val="002A130F"/>
    <w:rsid w:val="002A4A99"/>
    <w:rsid w:val="002A68CB"/>
    <w:rsid w:val="002A73E1"/>
    <w:rsid w:val="002B197C"/>
    <w:rsid w:val="002B4207"/>
    <w:rsid w:val="002C5686"/>
    <w:rsid w:val="002C5D37"/>
    <w:rsid w:val="002D2386"/>
    <w:rsid w:val="002D2FA3"/>
    <w:rsid w:val="002E0A5A"/>
    <w:rsid w:val="002E416D"/>
    <w:rsid w:val="002E613E"/>
    <w:rsid w:val="002F648E"/>
    <w:rsid w:val="002F6703"/>
    <w:rsid w:val="002F785C"/>
    <w:rsid w:val="00301438"/>
    <w:rsid w:val="00302E50"/>
    <w:rsid w:val="00321E68"/>
    <w:rsid w:val="00323F6D"/>
    <w:rsid w:val="00334D3E"/>
    <w:rsid w:val="00337719"/>
    <w:rsid w:val="00340CA4"/>
    <w:rsid w:val="00342526"/>
    <w:rsid w:val="003452C5"/>
    <w:rsid w:val="003562A9"/>
    <w:rsid w:val="00356A22"/>
    <w:rsid w:val="00364FE2"/>
    <w:rsid w:val="00371CF4"/>
    <w:rsid w:val="00373A2E"/>
    <w:rsid w:val="003760D0"/>
    <w:rsid w:val="003766C1"/>
    <w:rsid w:val="003803CA"/>
    <w:rsid w:val="00384879"/>
    <w:rsid w:val="00386752"/>
    <w:rsid w:val="00387626"/>
    <w:rsid w:val="00391517"/>
    <w:rsid w:val="00394296"/>
    <w:rsid w:val="0039504F"/>
    <w:rsid w:val="003A6A67"/>
    <w:rsid w:val="003B3FE3"/>
    <w:rsid w:val="003C1540"/>
    <w:rsid w:val="003C28F6"/>
    <w:rsid w:val="003C47C6"/>
    <w:rsid w:val="003C5312"/>
    <w:rsid w:val="003C5503"/>
    <w:rsid w:val="003D0D7C"/>
    <w:rsid w:val="003D5ECB"/>
    <w:rsid w:val="003E2C02"/>
    <w:rsid w:val="003E7C16"/>
    <w:rsid w:val="003F4CF4"/>
    <w:rsid w:val="003F4DD7"/>
    <w:rsid w:val="003F5589"/>
    <w:rsid w:val="003F69DE"/>
    <w:rsid w:val="0040056E"/>
    <w:rsid w:val="00403652"/>
    <w:rsid w:val="00403C6D"/>
    <w:rsid w:val="00406B04"/>
    <w:rsid w:val="00424F8D"/>
    <w:rsid w:val="004330BD"/>
    <w:rsid w:val="004408D6"/>
    <w:rsid w:val="004408D7"/>
    <w:rsid w:val="00446602"/>
    <w:rsid w:val="00451ECB"/>
    <w:rsid w:val="00457209"/>
    <w:rsid w:val="00467203"/>
    <w:rsid w:val="00467CD9"/>
    <w:rsid w:val="004707B8"/>
    <w:rsid w:val="0047290A"/>
    <w:rsid w:val="00476F96"/>
    <w:rsid w:val="00480C0D"/>
    <w:rsid w:val="00480FDF"/>
    <w:rsid w:val="004913FE"/>
    <w:rsid w:val="004956DD"/>
    <w:rsid w:val="004A4C01"/>
    <w:rsid w:val="004B51E6"/>
    <w:rsid w:val="004B5D8D"/>
    <w:rsid w:val="004B60C2"/>
    <w:rsid w:val="004B70D3"/>
    <w:rsid w:val="004B78D2"/>
    <w:rsid w:val="004B7FD2"/>
    <w:rsid w:val="004C02BA"/>
    <w:rsid w:val="004C1DBF"/>
    <w:rsid w:val="004C585A"/>
    <w:rsid w:val="004C681C"/>
    <w:rsid w:val="004D15F3"/>
    <w:rsid w:val="004D5103"/>
    <w:rsid w:val="004E672C"/>
    <w:rsid w:val="004F1531"/>
    <w:rsid w:val="004F3449"/>
    <w:rsid w:val="004F686B"/>
    <w:rsid w:val="004F6AD5"/>
    <w:rsid w:val="00503BE3"/>
    <w:rsid w:val="00511689"/>
    <w:rsid w:val="00514A7A"/>
    <w:rsid w:val="005171F0"/>
    <w:rsid w:val="00521079"/>
    <w:rsid w:val="00525DA3"/>
    <w:rsid w:val="00535266"/>
    <w:rsid w:val="00535A12"/>
    <w:rsid w:val="00535E2E"/>
    <w:rsid w:val="00556002"/>
    <w:rsid w:val="00560A1F"/>
    <w:rsid w:val="00560D36"/>
    <w:rsid w:val="005611DF"/>
    <w:rsid w:val="00562C43"/>
    <w:rsid w:val="00574D6A"/>
    <w:rsid w:val="00584D0A"/>
    <w:rsid w:val="005930EE"/>
    <w:rsid w:val="00595177"/>
    <w:rsid w:val="00596DBF"/>
    <w:rsid w:val="00597601"/>
    <w:rsid w:val="005A52C4"/>
    <w:rsid w:val="005C634F"/>
    <w:rsid w:val="005C6E5D"/>
    <w:rsid w:val="005D0311"/>
    <w:rsid w:val="005D150A"/>
    <w:rsid w:val="005D3070"/>
    <w:rsid w:val="005D478D"/>
    <w:rsid w:val="005E1CF8"/>
    <w:rsid w:val="005E2A31"/>
    <w:rsid w:val="005F420E"/>
    <w:rsid w:val="00600FBF"/>
    <w:rsid w:val="00615A4C"/>
    <w:rsid w:val="006205CD"/>
    <w:rsid w:val="006222CF"/>
    <w:rsid w:val="00626021"/>
    <w:rsid w:val="00626943"/>
    <w:rsid w:val="00626BD5"/>
    <w:rsid w:val="00634B84"/>
    <w:rsid w:val="00642173"/>
    <w:rsid w:val="00644655"/>
    <w:rsid w:val="00650AE8"/>
    <w:rsid w:val="00652AB1"/>
    <w:rsid w:val="00656AF0"/>
    <w:rsid w:val="0066289C"/>
    <w:rsid w:val="006824B6"/>
    <w:rsid w:val="00685A51"/>
    <w:rsid w:val="006877F1"/>
    <w:rsid w:val="00691E24"/>
    <w:rsid w:val="0069374B"/>
    <w:rsid w:val="006A16A8"/>
    <w:rsid w:val="006B4680"/>
    <w:rsid w:val="006B55C2"/>
    <w:rsid w:val="006B5627"/>
    <w:rsid w:val="006C4639"/>
    <w:rsid w:val="006C55E9"/>
    <w:rsid w:val="006E20C7"/>
    <w:rsid w:val="006E59AA"/>
    <w:rsid w:val="006F5BA7"/>
    <w:rsid w:val="006F61CD"/>
    <w:rsid w:val="006F71E0"/>
    <w:rsid w:val="00707148"/>
    <w:rsid w:val="00711417"/>
    <w:rsid w:val="00713573"/>
    <w:rsid w:val="00717E76"/>
    <w:rsid w:val="00724340"/>
    <w:rsid w:val="00724A20"/>
    <w:rsid w:val="00726611"/>
    <w:rsid w:val="00730413"/>
    <w:rsid w:val="00734712"/>
    <w:rsid w:val="00743AC7"/>
    <w:rsid w:val="007506AA"/>
    <w:rsid w:val="00752596"/>
    <w:rsid w:val="0075326A"/>
    <w:rsid w:val="00755411"/>
    <w:rsid w:val="00755D8E"/>
    <w:rsid w:val="007623AF"/>
    <w:rsid w:val="00762CB3"/>
    <w:rsid w:val="00762FD9"/>
    <w:rsid w:val="007671B5"/>
    <w:rsid w:val="007706FB"/>
    <w:rsid w:val="007855A7"/>
    <w:rsid w:val="00790DA9"/>
    <w:rsid w:val="007922B0"/>
    <w:rsid w:val="00792A58"/>
    <w:rsid w:val="007A0820"/>
    <w:rsid w:val="007A3BC4"/>
    <w:rsid w:val="007B2B4E"/>
    <w:rsid w:val="007B53C6"/>
    <w:rsid w:val="007B619F"/>
    <w:rsid w:val="007B6765"/>
    <w:rsid w:val="007B7781"/>
    <w:rsid w:val="007D40B4"/>
    <w:rsid w:val="007E118F"/>
    <w:rsid w:val="007E1AA5"/>
    <w:rsid w:val="007F3CE2"/>
    <w:rsid w:val="008004FA"/>
    <w:rsid w:val="008117BC"/>
    <w:rsid w:val="008208FE"/>
    <w:rsid w:val="0082244B"/>
    <w:rsid w:val="008263F7"/>
    <w:rsid w:val="008327F4"/>
    <w:rsid w:val="00843B07"/>
    <w:rsid w:val="00851E16"/>
    <w:rsid w:val="00855AE3"/>
    <w:rsid w:val="008777F2"/>
    <w:rsid w:val="00893CCB"/>
    <w:rsid w:val="00895266"/>
    <w:rsid w:val="00897CBF"/>
    <w:rsid w:val="008B1E52"/>
    <w:rsid w:val="008B5F25"/>
    <w:rsid w:val="008B7B33"/>
    <w:rsid w:val="008C0D06"/>
    <w:rsid w:val="008C6DA2"/>
    <w:rsid w:val="008D21FC"/>
    <w:rsid w:val="008D75F2"/>
    <w:rsid w:val="008E71FA"/>
    <w:rsid w:val="008F1A92"/>
    <w:rsid w:val="008F2809"/>
    <w:rsid w:val="008F28D8"/>
    <w:rsid w:val="008F6A30"/>
    <w:rsid w:val="008F6C86"/>
    <w:rsid w:val="0090209A"/>
    <w:rsid w:val="00902395"/>
    <w:rsid w:val="00904472"/>
    <w:rsid w:val="00910230"/>
    <w:rsid w:val="0091073C"/>
    <w:rsid w:val="0093116C"/>
    <w:rsid w:val="00933E48"/>
    <w:rsid w:val="00942261"/>
    <w:rsid w:val="00957298"/>
    <w:rsid w:val="00960FF8"/>
    <w:rsid w:val="00962474"/>
    <w:rsid w:val="00963349"/>
    <w:rsid w:val="00967803"/>
    <w:rsid w:val="00972671"/>
    <w:rsid w:val="009761A0"/>
    <w:rsid w:val="0098216C"/>
    <w:rsid w:val="009821B6"/>
    <w:rsid w:val="00992278"/>
    <w:rsid w:val="00994CDF"/>
    <w:rsid w:val="009A571A"/>
    <w:rsid w:val="009B0AF3"/>
    <w:rsid w:val="009C15A5"/>
    <w:rsid w:val="009D3660"/>
    <w:rsid w:val="009E0A6F"/>
    <w:rsid w:val="009E3BC9"/>
    <w:rsid w:val="009F3164"/>
    <w:rsid w:val="009F5CAC"/>
    <w:rsid w:val="00A00C13"/>
    <w:rsid w:val="00A01552"/>
    <w:rsid w:val="00A02946"/>
    <w:rsid w:val="00A05272"/>
    <w:rsid w:val="00A07C2E"/>
    <w:rsid w:val="00A33A2A"/>
    <w:rsid w:val="00A33B2D"/>
    <w:rsid w:val="00A36B9A"/>
    <w:rsid w:val="00A40933"/>
    <w:rsid w:val="00A50BA3"/>
    <w:rsid w:val="00A50E39"/>
    <w:rsid w:val="00A52F35"/>
    <w:rsid w:val="00A563CF"/>
    <w:rsid w:val="00A625AF"/>
    <w:rsid w:val="00A71ABA"/>
    <w:rsid w:val="00A8198F"/>
    <w:rsid w:val="00A82412"/>
    <w:rsid w:val="00AA3576"/>
    <w:rsid w:val="00AB199F"/>
    <w:rsid w:val="00AB1A1E"/>
    <w:rsid w:val="00AB22F9"/>
    <w:rsid w:val="00AB5C57"/>
    <w:rsid w:val="00AB63D0"/>
    <w:rsid w:val="00AC0D77"/>
    <w:rsid w:val="00AC2928"/>
    <w:rsid w:val="00AE2DE6"/>
    <w:rsid w:val="00AE4880"/>
    <w:rsid w:val="00AE68F2"/>
    <w:rsid w:val="00AE6E15"/>
    <w:rsid w:val="00AF32F6"/>
    <w:rsid w:val="00AF39D7"/>
    <w:rsid w:val="00B01B2B"/>
    <w:rsid w:val="00B04E2A"/>
    <w:rsid w:val="00B1127D"/>
    <w:rsid w:val="00B13E9D"/>
    <w:rsid w:val="00B2266B"/>
    <w:rsid w:val="00B2655D"/>
    <w:rsid w:val="00B27FCD"/>
    <w:rsid w:val="00B40EAB"/>
    <w:rsid w:val="00B44208"/>
    <w:rsid w:val="00B52461"/>
    <w:rsid w:val="00B538CD"/>
    <w:rsid w:val="00B54048"/>
    <w:rsid w:val="00B54BFB"/>
    <w:rsid w:val="00B55D7E"/>
    <w:rsid w:val="00B65D45"/>
    <w:rsid w:val="00B673E1"/>
    <w:rsid w:val="00B72507"/>
    <w:rsid w:val="00B73E27"/>
    <w:rsid w:val="00B75091"/>
    <w:rsid w:val="00B765EF"/>
    <w:rsid w:val="00B81C86"/>
    <w:rsid w:val="00B96046"/>
    <w:rsid w:val="00BB3EB7"/>
    <w:rsid w:val="00BB54E5"/>
    <w:rsid w:val="00BB67DE"/>
    <w:rsid w:val="00BB6D18"/>
    <w:rsid w:val="00BB7C6C"/>
    <w:rsid w:val="00BC3216"/>
    <w:rsid w:val="00BD725A"/>
    <w:rsid w:val="00BE07F1"/>
    <w:rsid w:val="00BF03B8"/>
    <w:rsid w:val="00BF2DC2"/>
    <w:rsid w:val="00C047F0"/>
    <w:rsid w:val="00C21C6B"/>
    <w:rsid w:val="00C2243D"/>
    <w:rsid w:val="00C320AB"/>
    <w:rsid w:val="00C40270"/>
    <w:rsid w:val="00C44D80"/>
    <w:rsid w:val="00C4505A"/>
    <w:rsid w:val="00C51518"/>
    <w:rsid w:val="00C546B3"/>
    <w:rsid w:val="00C5535E"/>
    <w:rsid w:val="00C66B6F"/>
    <w:rsid w:val="00C72D07"/>
    <w:rsid w:val="00C9163B"/>
    <w:rsid w:val="00CA207F"/>
    <w:rsid w:val="00CA2673"/>
    <w:rsid w:val="00CB1725"/>
    <w:rsid w:val="00CB7836"/>
    <w:rsid w:val="00CC0534"/>
    <w:rsid w:val="00CC163D"/>
    <w:rsid w:val="00CC48FF"/>
    <w:rsid w:val="00CC4BF5"/>
    <w:rsid w:val="00CD3961"/>
    <w:rsid w:val="00CD3CCC"/>
    <w:rsid w:val="00CE0B1F"/>
    <w:rsid w:val="00CE252D"/>
    <w:rsid w:val="00CE5958"/>
    <w:rsid w:val="00CF0C91"/>
    <w:rsid w:val="00CF462F"/>
    <w:rsid w:val="00D1274E"/>
    <w:rsid w:val="00D230B5"/>
    <w:rsid w:val="00D30430"/>
    <w:rsid w:val="00D32956"/>
    <w:rsid w:val="00D36100"/>
    <w:rsid w:val="00D36E76"/>
    <w:rsid w:val="00D4431A"/>
    <w:rsid w:val="00D45689"/>
    <w:rsid w:val="00D45971"/>
    <w:rsid w:val="00D46FFB"/>
    <w:rsid w:val="00D5149E"/>
    <w:rsid w:val="00D56A0B"/>
    <w:rsid w:val="00D6213D"/>
    <w:rsid w:val="00D65760"/>
    <w:rsid w:val="00D65E72"/>
    <w:rsid w:val="00D67ECA"/>
    <w:rsid w:val="00D7329F"/>
    <w:rsid w:val="00D76491"/>
    <w:rsid w:val="00D828D1"/>
    <w:rsid w:val="00D90E05"/>
    <w:rsid w:val="00D9355E"/>
    <w:rsid w:val="00D963DB"/>
    <w:rsid w:val="00DA30E3"/>
    <w:rsid w:val="00DA4EBE"/>
    <w:rsid w:val="00DC2C47"/>
    <w:rsid w:val="00DC47DC"/>
    <w:rsid w:val="00DC5A09"/>
    <w:rsid w:val="00DC68E5"/>
    <w:rsid w:val="00DC6B8C"/>
    <w:rsid w:val="00DD2C6C"/>
    <w:rsid w:val="00DD2E03"/>
    <w:rsid w:val="00DD3B24"/>
    <w:rsid w:val="00DD69D7"/>
    <w:rsid w:val="00DD7FC3"/>
    <w:rsid w:val="00DE2D16"/>
    <w:rsid w:val="00DE5652"/>
    <w:rsid w:val="00DE6D68"/>
    <w:rsid w:val="00DF5DAC"/>
    <w:rsid w:val="00E00429"/>
    <w:rsid w:val="00E15E30"/>
    <w:rsid w:val="00E21BC3"/>
    <w:rsid w:val="00E27991"/>
    <w:rsid w:val="00E342A8"/>
    <w:rsid w:val="00E344BF"/>
    <w:rsid w:val="00E44399"/>
    <w:rsid w:val="00E46F4D"/>
    <w:rsid w:val="00E60046"/>
    <w:rsid w:val="00E635FB"/>
    <w:rsid w:val="00E6498C"/>
    <w:rsid w:val="00E70B96"/>
    <w:rsid w:val="00E70F72"/>
    <w:rsid w:val="00E73637"/>
    <w:rsid w:val="00E74CD8"/>
    <w:rsid w:val="00E828AB"/>
    <w:rsid w:val="00E93DA9"/>
    <w:rsid w:val="00EA6D41"/>
    <w:rsid w:val="00EA74D5"/>
    <w:rsid w:val="00EB2B21"/>
    <w:rsid w:val="00EC4C63"/>
    <w:rsid w:val="00EC6F01"/>
    <w:rsid w:val="00EC7EB9"/>
    <w:rsid w:val="00ED656C"/>
    <w:rsid w:val="00EF2831"/>
    <w:rsid w:val="00EF4AC9"/>
    <w:rsid w:val="00EF563C"/>
    <w:rsid w:val="00F03221"/>
    <w:rsid w:val="00F12D5C"/>
    <w:rsid w:val="00F14DB6"/>
    <w:rsid w:val="00F3171B"/>
    <w:rsid w:val="00F34558"/>
    <w:rsid w:val="00F374C3"/>
    <w:rsid w:val="00F43452"/>
    <w:rsid w:val="00F60D47"/>
    <w:rsid w:val="00F62371"/>
    <w:rsid w:val="00F70B5E"/>
    <w:rsid w:val="00F8098C"/>
    <w:rsid w:val="00F901B3"/>
    <w:rsid w:val="00F91F62"/>
    <w:rsid w:val="00F929EA"/>
    <w:rsid w:val="00FA066E"/>
    <w:rsid w:val="00FA2F66"/>
    <w:rsid w:val="00FB3D7A"/>
    <w:rsid w:val="00FB6D2C"/>
    <w:rsid w:val="00FC221A"/>
    <w:rsid w:val="00FD06A4"/>
    <w:rsid w:val="00FD2BA7"/>
    <w:rsid w:val="00FD7D61"/>
    <w:rsid w:val="00FE001B"/>
    <w:rsid w:val="00FE1804"/>
    <w:rsid w:val="00FE7C04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3C7526"/>
  <w15:chartTrackingRefBased/>
  <w15:docId w15:val="{43B5D5BE-C60B-41EE-9F6F-D7D4A0CC1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562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506A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506A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06AA"/>
  </w:style>
  <w:style w:type="paragraph" w:styleId="Piedepgina">
    <w:name w:val="footer"/>
    <w:basedOn w:val="Normal"/>
    <w:link w:val="PiedepginaCar"/>
    <w:uiPriority w:val="99"/>
    <w:unhideWhenUsed/>
    <w:rsid w:val="007506A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06AA"/>
  </w:style>
  <w:style w:type="table" w:styleId="Tablaconcuadrcula">
    <w:name w:val="Table Grid"/>
    <w:basedOn w:val="Tablanormal"/>
    <w:uiPriority w:val="39"/>
    <w:rsid w:val="00750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052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5272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6B4680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B46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8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8E266-E748-42AE-98B2-9D3AA7C4A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3632</TotalTime>
  <Pages>1</Pages>
  <Words>267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Identificación H</dc:creator>
  <cp:keywords/>
  <dc:description/>
  <cp:lastModifiedBy>ADMINISTRATIVO</cp:lastModifiedBy>
  <cp:revision>89</cp:revision>
  <cp:lastPrinted>2024-05-15T16:51:00Z</cp:lastPrinted>
  <dcterms:created xsi:type="dcterms:W3CDTF">2022-04-19T18:51:00Z</dcterms:created>
  <dcterms:modified xsi:type="dcterms:W3CDTF">2024-05-23T16:50:00Z</dcterms:modified>
</cp:coreProperties>
</file>